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0F56B" w14:textId="44555E12" w:rsidR="00635459" w:rsidRPr="00117FEE" w:rsidRDefault="004028DB">
      <w:pPr>
        <w:suppressAutoHyphens/>
        <w:spacing w:line="276" w:lineRule="auto"/>
        <w:jc w:val="center"/>
        <w:rPr>
          <w:rFonts w:ascii="Verdana" w:eastAsia="Calibri" w:hAnsi="Verdana" w:cs="Arial"/>
          <w:b/>
          <w:sz w:val="19"/>
          <w:szCs w:val="19"/>
          <w:lang w:eastAsia="zh-CN"/>
        </w:rPr>
      </w:pPr>
      <w:r w:rsidRPr="00117FEE">
        <w:rPr>
          <w:rFonts w:ascii="Verdana" w:eastAsia="Calibri" w:hAnsi="Verdana" w:cs="Arial"/>
          <w:b/>
          <w:sz w:val="19"/>
          <w:szCs w:val="19"/>
          <w:lang w:eastAsia="zh-CN"/>
        </w:rPr>
        <w:t xml:space="preserve">DESPACHO </w:t>
      </w:r>
      <w:r w:rsidR="00CD2847">
        <w:rPr>
          <w:rFonts w:ascii="Verdana" w:eastAsia="Calibri" w:hAnsi="Verdana" w:cs="Arial"/>
          <w:b/>
          <w:sz w:val="19"/>
          <w:szCs w:val="19"/>
          <w:lang w:eastAsia="zh-CN"/>
        </w:rPr>
        <w:t xml:space="preserve">DE SANÇÃO </w:t>
      </w:r>
    </w:p>
    <w:p w14:paraId="606A2CFB" w14:textId="758FB10B" w:rsidR="00635459" w:rsidRPr="00117FEE" w:rsidRDefault="004028DB" w:rsidP="00635459">
      <w:pPr>
        <w:suppressAutoHyphens/>
        <w:spacing w:line="276" w:lineRule="auto"/>
        <w:jc w:val="center"/>
        <w:rPr>
          <w:rFonts w:ascii="Verdana" w:eastAsia="Calibri" w:hAnsi="Verdana" w:cs="Arial"/>
          <w:b/>
          <w:sz w:val="19"/>
          <w:szCs w:val="19"/>
          <w:lang w:eastAsia="zh-CN"/>
        </w:rPr>
      </w:pPr>
      <w:r w:rsidRPr="00117FEE">
        <w:rPr>
          <w:rFonts w:ascii="Verdana" w:eastAsia="Calibri" w:hAnsi="Verdana" w:cs="Arial"/>
          <w:b/>
          <w:sz w:val="19"/>
          <w:szCs w:val="19"/>
          <w:lang w:eastAsia="zh-CN"/>
        </w:rPr>
        <w:t>PROCES</w:t>
      </w:r>
      <w:r w:rsidR="003307C0" w:rsidRPr="00117FEE">
        <w:rPr>
          <w:rFonts w:ascii="Verdana" w:eastAsia="Calibri" w:hAnsi="Verdana" w:cs="Arial"/>
          <w:b/>
          <w:sz w:val="19"/>
          <w:szCs w:val="19"/>
          <w:lang w:eastAsia="zh-CN"/>
        </w:rPr>
        <w:t>SO ADMINISTRATIVO Nº</w:t>
      </w:r>
      <w:r w:rsidR="00452BD6" w:rsidRPr="00117FEE">
        <w:rPr>
          <w:rFonts w:ascii="Verdana" w:eastAsia="Calibri" w:hAnsi="Verdana" w:cs="Arial"/>
          <w:b/>
          <w:sz w:val="19"/>
          <w:szCs w:val="19"/>
          <w:lang w:eastAsia="zh-CN"/>
        </w:rPr>
        <w:t xml:space="preserve"> </w:t>
      </w:r>
      <w:r w:rsidR="005B28A0" w:rsidRPr="00117FEE">
        <w:rPr>
          <w:rFonts w:ascii="Verdana" w:eastAsia="Calibri" w:hAnsi="Verdana" w:cs="Arial"/>
          <w:b/>
          <w:sz w:val="19"/>
          <w:szCs w:val="19"/>
          <w:lang w:eastAsia="zh-CN"/>
        </w:rPr>
        <w:t>0</w:t>
      </w:r>
      <w:r w:rsidR="00417368">
        <w:rPr>
          <w:rFonts w:ascii="Verdana" w:eastAsia="Calibri" w:hAnsi="Verdana" w:cs="Arial"/>
          <w:b/>
          <w:sz w:val="19"/>
          <w:szCs w:val="19"/>
          <w:lang w:eastAsia="zh-CN"/>
        </w:rPr>
        <w:t>27</w:t>
      </w:r>
      <w:r w:rsidR="00452BD6" w:rsidRPr="00117FEE">
        <w:rPr>
          <w:rFonts w:ascii="Verdana" w:eastAsia="Calibri" w:hAnsi="Verdana" w:cs="Arial"/>
          <w:b/>
          <w:sz w:val="19"/>
          <w:szCs w:val="19"/>
          <w:lang w:eastAsia="zh-CN"/>
        </w:rPr>
        <w:t>/202</w:t>
      </w:r>
      <w:r w:rsidR="0010540C">
        <w:rPr>
          <w:rFonts w:ascii="Verdana" w:eastAsia="Calibri" w:hAnsi="Verdana" w:cs="Arial"/>
          <w:b/>
          <w:sz w:val="19"/>
          <w:szCs w:val="19"/>
          <w:lang w:eastAsia="zh-CN"/>
        </w:rPr>
        <w:t>4</w:t>
      </w:r>
      <w:r w:rsidR="00635459" w:rsidRPr="00117FEE">
        <w:rPr>
          <w:rFonts w:ascii="Verdana" w:eastAsia="Calibri" w:hAnsi="Verdana" w:cs="Arial"/>
          <w:b/>
          <w:sz w:val="19"/>
          <w:szCs w:val="19"/>
          <w:lang w:eastAsia="zh-CN"/>
        </w:rPr>
        <w:t xml:space="preserve"> </w:t>
      </w:r>
    </w:p>
    <w:p w14:paraId="7201678B" w14:textId="77777777" w:rsidR="00965EF8" w:rsidRPr="00117FEE" w:rsidRDefault="00965EF8">
      <w:pPr>
        <w:suppressAutoHyphens/>
        <w:spacing w:line="276" w:lineRule="auto"/>
        <w:jc w:val="both"/>
        <w:rPr>
          <w:rFonts w:ascii="Verdana" w:eastAsia="Calibri" w:hAnsi="Verdana" w:cs="Arial"/>
          <w:sz w:val="19"/>
          <w:szCs w:val="19"/>
          <w:lang w:eastAsia="zh-CN"/>
        </w:rPr>
      </w:pPr>
    </w:p>
    <w:p w14:paraId="22CB857C" w14:textId="77777777" w:rsidR="00417368" w:rsidRPr="00417368" w:rsidRDefault="00417368" w:rsidP="00417368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Calibri"/>
          <w:b/>
          <w:bCs/>
          <w:color w:val="000000"/>
          <w:sz w:val="19"/>
          <w:szCs w:val="19"/>
          <w:lang w:eastAsia="en-US"/>
        </w:rPr>
      </w:pPr>
      <w:r w:rsidRPr="00417368">
        <w:rPr>
          <w:rFonts w:ascii="Verdana" w:eastAsia="Calibri" w:hAnsi="Verdana" w:cs="Calibri"/>
          <w:b/>
          <w:bCs/>
          <w:color w:val="000000"/>
          <w:sz w:val="19"/>
          <w:szCs w:val="19"/>
          <w:lang w:eastAsia="en-US"/>
        </w:rPr>
        <w:t>À</w:t>
      </w:r>
    </w:p>
    <w:p w14:paraId="74CC9E51" w14:textId="77777777" w:rsidR="00417368" w:rsidRPr="00417368" w:rsidRDefault="00417368" w:rsidP="00417368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Calibri"/>
          <w:b/>
          <w:bCs/>
          <w:color w:val="000000"/>
          <w:sz w:val="19"/>
          <w:szCs w:val="19"/>
          <w:lang w:eastAsia="en-US"/>
        </w:rPr>
      </w:pPr>
      <w:r w:rsidRPr="00417368">
        <w:rPr>
          <w:rFonts w:ascii="Verdana" w:eastAsia="Calibri" w:hAnsi="Verdana" w:cs="Calibri"/>
          <w:b/>
          <w:bCs/>
          <w:color w:val="000000"/>
          <w:sz w:val="19"/>
          <w:szCs w:val="19"/>
          <w:lang w:eastAsia="en-US"/>
        </w:rPr>
        <w:t>VIVIAN &amp; CHEVBOTOER LTDA</w:t>
      </w:r>
    </w:p>
    <w:p w14:paraId="68E27313" w14:textId="77777777" w:rsidR="00417368" w:rsidRPr="00417368" w:rsidRDefault="00417368" w:rsidP="00417368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Calibri"/>
          <w:color w:val="000000"/>
          <w:sz w:val="19"/>
          <w:szCs w:val="19"/>
          <w:lang w:eastAsia="en-US"/>
        </w:rPr>
      </w:pPr>
      <w:r w:rsidRPr="00417368">
        <w:rPr>
          <w:rFonts w:ascii="Verdana" w:eastAsia="Calibri" w:hAnsi="Verdana" w:cs="Calibri"/>
          <w:color w:val="000000"/>
          <w:sz w:val="19"/>
          <w:szCs w:val="19"/>
          <w:lang w:eastAsia="en-US"/>
        </w:rPr>
        <w:t>CNPJ 35.616.352/0001-50</w:t>
      </w:r>
    </w:p>
    <w:p w14:paraId="45AA7022" w14:textId="77777777" w:rsidR="00417368" w:rsidRDefault="00417368" w:rsidP="00417368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Calibri"/>
          <w:b/>
          <w:bCs/>
          <w:color w:val="000000"/>
          <w:sz w:val="19"/>
          <w:szCs w:val="19"/>
          <w:lang w:eastAsia="en-US"/>
        </w:rPr>
      </w:pPr>
    </w:p>
    <w:p w14:paraId="3EC1D87A" w14:textId="0D3F2C13" w:rsidR="00417368" w:rsidRPr="00417368" w:rsidRDefault="00417368" w:rsidP="00417368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Calibri"/>
          <w:b/>
          <w:bCs/>
          <w:color w:val="000000"/>
          <w:sz w:val="19"/>
          <w:szCs w:val="19"/>
          <w:lang w:eastAsia="en-US"/>
        </w:rPr>
      </w:pPr>
      <w:r w:rsidRPr="00417368">
        <w:rPr>
          <w:rFonts w:ascii="Verdana" w:eastAsia="Calibri" w:hAnsi="Verdana" w:cs="Calibri"/>
          <w:b/>
          <w:bCs/>
          <w:color w:val="000000"/>
          <w:sz w:val="19"/>
          <w:szCs w:val="19"/>
          <w:lang w:eastAsia="en-US"/>
        </w:rPr>
        <w:t xml:space="preserve">INEXIGIBILIDADE DE LICITAÇÃO: </w:t>
      </w:r>
      <w:r w:rsidRPr="00417368">
        <w:rPr>
          <w:rFonts w:ascii="Verdana" w:eastAsia="Calibri" w:hAnsi="Verdana" w:cs="Calibri"/>
          <w:color w:val="000000"/>
          <w:sz w:val="19"/>
          <w:szCs w:val="19"/>
          <w:lang w:eastAsia="en-US"/>
        </w:rPr>
        <w:t>Edital de Chamamento Público nº 003/2017</w:t>
      </w:r>
    </w:p>
    <w:p w14:paraId="2D9A9EF5" w14:textId="77777777" w:rsidR="00417368" w:rsidRPr="00417368" w:rsidRDefault="00417368" w:rsidP="00417368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Calibri"/>
          <w:b/>
          <w:bCs/>
          <w:color w:val="000000"/>
          <w:sz w:val="19"/>
          <w:szCs w:val="19"/>
          <w:lang w:eastAsia="en-US"/>
        </w:rPr>
      </w:pPr>
      <w:r w:rsidRPr="00417368">
        <w:rPr>
          <w:rFonts w:ascii="Verdana" w:eastAsia="Calibri" w:hAnsi="Verdana" w:cs="Calibri"/>
          <w:b/>
          <w:bCs/>
          <w:color w:val="000000"/>
          <w:sz w:val="19"/>
          <w:szCs w:val="19"/>
          <w:lang w:eastAsia="en-US"/>
        </w:rPr>
        <w:t xml:space="preserve">CONTRATO DE PRESTAÇÃO DE SERVIÇOS Nº: </w:t>
      </w:r>
      <w:r w:rsidRPr="00417368">
        <w:rPr>
          <w:rFonts w:ascii="Verdana" w:eastAsia="Calibri" w:hAnsi="Verdana" w:cs="Calibri"/>
          <w:color w:val="000000"/>
          <w:sz w:val="19"/>
          <w:szCs w:val="19"/>
          <w:lang w:eastAsia="en-US"/>
        </w:rPr>
        <w:t>205/2020</w:t>
      </w:r>
    </w:p>
    <w:p w14:paraId="4A65077E" w14:textId="65DFE689" w:rsidR="00DD69BD" w:rsidRPr="00417368" w:rsidRDefault="00417368" w:rsidP="004173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9"/>
          <w:szCs w:val="19"/>
        </w:rPr>
      </w:pPr>
      <w:r w:rsidRPr="00417368">
        <w:rPr>
          <w:rFonts w:ascii="Verdana" w:eastAsia="Calibri" w:hAnsi="Verdana" w:cs="Calibri"/>
          <w:b/>
          <w:bCs/>
          <w:color w:val="000000"/>
          <w:sz w:val="19"/>
          <w:szCs w:val="19"/>
          <w:lang w:eastAsia="en-US"/>
        </w:rPr>
        <w:t xml:space="preserve">OBJETO: </w:t>
      </w:r>
      <w:r w:rsidRPr="00417368">
        <w:rPr>
          <w:rFonts w:ascii="Verdana" w:eastAsia="Calibri" w:hAnsi="Verdana" w:cs="Calibri"/>
          <w:color w:val="000000"/>
          <w:sz w:val="19"/>
          <w:szCs w:val="19"/>
          <w:lang w:eastAsia="en-US"/>
        </w:rPr>
        <w:t>Contratação de empresa especializada na prestação de serviços de APOIO A</w:t>
      </w:r>
      <w:r>
        <w:rPr>
          <w:rFonts w:ascii="Verdana" w:eastAsia="Calibri" w:hAnsi="Verdana" w:cs="Calibri"/>
          <w:color w:val="000000"/>
          <w:sz w:val="19"/>
          <w:szCs w:val="19"/>
          <w:lang w:eastAsia="en-US"/>
        </w:rPr>
        <w:t xml:space="preserve"> </w:t>
      </w:r>
      <w:r w:rsidRPr="00417368">
        <w:rPr>
          <w:rFonts w:ascii="Verdana" w:eastAsia="Calibri" w:hAnsi="Verdana" w:cs="Calibri"/>
          <w:color w:val="000000"/>
          <w:sz w:val="19"/>
          <w:szCs w:val="19"/>
          <w:lang w:eastAsia="en-US"/>
        </w:rPr>
        <w:t>DIAGNOSE E TERAPIA (SADT) em fonoaudiologia (Terapia fonoaudiológica individual -especializada em linguagem), destinados a atender os usuários oriundos dos municípios consorciados ao CONIMS.</w:t>
      </w:r>
      <w:r w:rsidRPr="00417368">
        <w:rPr>
          <w:rFonts w:ascii="Verdana" w:eastAsia="Calibri" w:hAnsi="Verdana" w:cs="Calibri"/>
          <w:color w:val="000000"/>
          <w:sz w:val="19"/>
          <w:szCs w:val="19"/>
          <w:lang w:eastAsia="en-US"/>
        </w:rPr>
        <w:cr/>
      </w:r>
    </w:p>
    <w:p w14:paraId="6BCA7B7F" w14:textId="1A6ECBCB" w:rsidR="00895B97" w:rsidRPr="001C33C3" w:rsidRDefault="00143288" w:rsidP="00A21178">
      <w:pPr>
        <w:spacing w:line="360" w:lineRule="auto"/>
        <w:jc w:val="both"/>
        <w:rPr>
          <w:rFonts w:ascii="Verdana" w:hAnsi="Verdana" w:cs="Arial"/>
          <w:bCs/>
          <w:sz w:val="19"/>
          <w:szCs w:val="19"/>
        </w:rPr>
      </w:pPr>
      <w:r w:rsidRPr="001C33C3">
        <w:rPr>
          <w:rFonts w:ascii="Verdana" w:hAnsi="Verdana" w:cs="Arial"/>
          <w:bCs/>
          <w:sz w:val="19"/>
          <w:szCs w:val="19"/>
        </w:rPr>
        <w:t xml:space="preserve">Considerando-se </w:t>
      </w:r>
      <w:r w:rsidR="00417368">
        <w:rPr>
          <w:rFonts w:ascii="Verdana" w:hAnsi="Verdana" w:cs="Arial"/>
          <w:bCs/>
          <w:sz w:val="19"/>
          <w:szCs w:val="19"/>
        </w:rPr>
        <w:t xml:space="preserve">Decisão </w:t>
      </w:r>
      <w:r w:rsidR="00AF44F2">
        <w:rPr>
          <w:rFonts w:ascii="Verdana" w:hAnsi="Verdana" w:cs="Arial"/>
          <w:bCs/>
          <w:sz w:val="19"/>
          <w:szCs w:val="19"/>
        </w:rPr>
        <w:t>em Parecer</w:t>
      </w:r>
      <w:r w:rsidR="00AF44F2" w:rsidRPr="001C33C3">
        <w:rPr>
          <w:rFonts w:ascii="Verdana" w:hAnsi="Verdana" w:cs="Arial"/>
          <w:bCs/>
          <w:sz w:val="19"/>
          <w:szCs w:val="19"/>
        </w:rPr>
        <w:t xml:space="preserve"> da Secretária Executiva</w:t>
      </w:r>
      <w:r w:rsidRPr="001C33C3">
        <w:rPr>
          <w:rFonts w:ascii="Verdana" w:hAnsi="Verdana" w:cs="Arial"/>
          <w:bCs/>
          <w:sz w:val="19"/>
          <w:szCs w:val="19"/>
        </w:rPr>
        <w:t xml:space="preserve"> datado de </w:t>
      </w:r>
      <w:r w:rsidR="00AF44F2">
        <w:rPr>
          <w:rFonts w:ascii="Verdana" w:hAnsi="Verdana" w:cs="Arial"/>
          <w:bCs/>
          <w:sz w:val="19"/>
          <w:szCs w:val="19"/>
        </w:rPr>
        <w:t>08</w:t>
      </w:r>
      <w:r w:rsidRPr="001C33C3">
        <w:rPr>
          <w:rFonts w:ascii="Verdana" w:hAnsi="Verdana" w:cs="Arial"/>
          <w:bCs/>
          <w:sz w:val="19"/>
          <w:szCs w:val="19"/>
        </w:rPr>
        <w:t>/</w:t>
      </w:r>
      <w:r w:rsidR="00F6596A" w:rsidRPr="001C33C3">
        <w:rPr>
          <w:rFonts w:ascii="Verdana" w:hAnsi="Verdana" w:cs="Arial"/>
          <w:bCs/>
          <w:sz w:val="19"/>
          <w:szCs w:val="19"/>
        </w:rPr>
        <w:t>0</w:t>
      </w:r>
      <w:r w:rsidR="006C3465">
        <w:rPr>
          <w:rFonts w:ascii="Verdana" w:hAnsi="Verdana" w:cs="Arial"/>
          <w:bCs/>
          <w:sz w:val="19"/>
          <w:szCs w:val="19"/>
        </w:rPr>
        <w:t>3</w:t>
      </w:r>
      <w:r w:rsidRPr="001C33C3">
        <w:rPr>
          <w:rFonts w:ascii="Verdana" w:hAnsi="Verdana" w:cs="Arial"/>
          <w:bCs/>
          <w:sz w:val="19"/>
          <w:szCs w:val="19"/>
        </w:rPr>
        <w:t>/202</w:t>
      </w:r>
      <w:r w:rsidR="00F6596A" w:rsidRPr="001C33C3">
        <w:rPr>
          <w:rFonts w:ascii="Verdana" w:hAnsi="Verdana" w:cs="Arial"/>
          <w:bCs/>
          <w:sz w:val="19"/>
          <w:szCs w:val="19"/>
        </w:rPr>
        <w:t>4</w:t>
      </w:r>
      <w:r w:rsidRPr="001C33C3">
        <w:rPr>
          <w:rFonts w:ascii="Verdana" w:hAnsi="Verdana" w:cs="Arial"/>
          <w:bCs/>
          <w:sz w:val="19"/>
          <w:szCs w:val="19"/>
        </w:rPr>
        <w:t>;</w:t>
      </w:r>
    </w:p>
    <w:p w14:paraId="32BDEE34" w14:textId="77777777" w:rsidR="00143288" w:rsidRPr="001C33C3" w:rsidRDefault="00143288" w:rsidP="00A21178">
      <w:pPr>
        <w:spacing w:line="360" w:lineRule="auto"/>
        <w:jc w:val="both"/>
        <w:rPr>
          <w:rFonts w:ascii="Verdana" w:hAnsi="Verdana" w:cs="Arial"/>
          <w:bCs/>
          <w:sz w:val="19"/>
          <w:szCs w:val="19"/>
        </w:rPr>
      </w:pPr>
    </w:p>
    <w:p w14:paraId="51F0B5B1" w14:textId="31428347" w:rsidR="00895B97" w:rsidRPr="001C33C3" w:rsidRDefault="004028DB" w:rsidP="00355673">
      <w:pPr>
        <w:spacing w:line="360" w:lineRule="auto"/>
        <w:jc w:val="both"/>
        <w:rPr>
          <w:rFonts w:ascii="Verdana" w:hAnsi="Verdana" w:cs="Arial"/>
          <w:bCs/>
          <w:sz w:val="19"/>
          <w:szCs w:val="19"/>
        </w:rPr>
      </w:pPr>
      <w:r w:rsidRPr="001C33C3">
        <w:rPr>
          <w:rFonts w:ascii="Verdana" w:hAnsi="Verdana" w:cs="Arial"/>
          <w:bCs/>
          <w:sz w:val="19"/>
          <w:szCs w:val="19"/>
        </w:rPr>
        <w:t>Considerando</w:t>
      </w:r>
      <w:r w:rsidR="00ED7B93" w:rsidRPr="001C33C3">
        <w:rPr>
          <w:rFonts w:ascii="Verdana" w:hAnsi="Verdana" w:cs="Arial"/>
          <w:bCs/>
          <w:sz w:val="19"/>
          <w:szCs w:val="19"/>
        </w:rPr>
        <w:t>-se</w:t>
      </w:r>
      <w:r w:rsidRPr="001C33C3">
        <w:rPr>
          <w:rFonts w:ascii="Verdana" w:hAnsi="Verdana" w:cs="Arial"/>
          <w:bCs/>
          <w:sz w:val="19"/>
          <w:szCs w:val="19"/>
        </w:rPr>
        <w:t xml:space="preserve"> que, conforme </w:t>
      </w:r>
      <w:r w:rsidR="00F6596A" w:rsidRPr="001C33C3">
        <w:rPr>
          <w:rFonts w:ascii="Verdana" w:hAnsi="Verdana" w:cs="Arial"/>
          <w:bCs/>
          <w:sz w:val="19"/>
          <w:szCs w:val="19"/>
        </w:rPr>
        <w:t xml:space="preserve">os artigos </w:t>
      </w:r>
      <w:r w:rsidR="00434EC9" w:rsidRPr="001C33C3">
        <w:rPr>
          <w:rFonts w:ascii="Verdana" w:hAnsi="Verdana" w:cs="Arial"/>
          <w:bCs/>
          <w:sz w:val="19"/>
          <w:szCs w:val="19"/>
        </w:rPr>
        <w:t xml:space="preserve">art. </w:t>
      </w:r>
      <w:r w:rsidR="00AF44F2">
        <w:rPr>
          <w:rFonts w:ascii="Verdana" w:hAnsi="Verdana" w:cs="Arial"/>
          <w:bCs/>
          <w:sz w:val="19"/>
          <w:szCs w:val="19"/>
        </w:rPr>
        <w:t xml:space="preserve">86 e </w:t>
      </w:r>
      <w:r w:rsidR="0010540C">
        <w:rPr>
          <w:rFonts w:ascii="Verdana" w:hAnsi="Verdana" w:cs="Arial"/>
          <w:bCs/>
          <w:sz w:val="19"/>
          <w:szCs w:val="19"/>
        </w:rPr>
        <w:t>87</w:t>
      </w:r>
      <w:r w:rsidR="00434EC9" w:rsidRPr="001C33C3">
        <w:rPr>
          <w:rFonts w:ascii="Verdana" w:hAnsi="Verdana" w:cs="Arial"/>
          <w:bCs/>
          <w:sz w:val="19"/>
          <w:szCs w:val="19"/>
        </w:rPr>
        <w:t xml:space="preserve"> </w:t>
      </w:r>
      <w:r w:rsidR="0010540C" w:rsidRPr="0010540C">
        <w:rPr>
          <w:rFonts w:ascii="Verdana" w:hAnsi="Verdana" w:cs="Arial"/>
          <w:bCs/>
          <w:sz w:val="19"/>
          <w:szCs w:val="19"/>
        </w:rPr>
        <w:t>da Lei Federal nº 8.666/93</w:t>
      </w:r>
      <w:r w:rsidR="001C33C3" w:rsidRPr="001C33C3">
        <w:rPr>
          <w:rFonts w:ascii="Verdana" w:hAnsi="Verdana" w:cs="Arial"/>
          <w:bCs/>
          <w:sz w:val="19"/>
          <w:szCs w:val="19"/>
        </w:rPr>
        <w:t xml:space="preserve"> e o rito da </w:t>
      </w:r>
      <w:r w:rsidR="001C33C3" w:rsidRPr="005E046F">
        <w:rPr>
          <w:rFonts w:ascii="Verdana" w:hAnsi="Verdana" w:cs="Arial"/>
          <w:bCs/>
          <w:sz w:val="19"/>
          <w:szCs w:val="19"/>
        </w:rPr>
        <w:t>Resolução CONIMS nº</w:t>
      </w:r>
      <w:r w:rsidR="00D65E96" w:rsidRPr="005E046F">
        <w:rPr>
          <w:rFonts w:ascii="Verdana" w:hAnsi="Verdana" w:cs="Arial"/>
          <w:bCs/>
          <w:sz w:val="19"/>
          <w:szCs w:val="19"/>
        </w:rPr>
        <w:t xml:space="preserve"> </w:t>
      </w:r>
      <w:r w:rsidR="005E046F" w:rsidRPr="005E046F">
        <w:rPr>
          <w:rFonts w:ascii="Verdana" w:hAnsi="Verdana" w:cs="Arial"/>
          <w:bCs/>
          <w:sz w:val="19"/>
          <w:szCs w:val="19"/>
        </w:rPr>
        <w:t>006</w:t>
      </w:r>
      <w:r w:rsidR="001C33C3" w:rsidRPr="005E046F">
        <w:rPr>
          <w:rFonts w:ascii="Verdana" w:hAnsi="Verdana" w:cs="Arial"/>
          <w:bCs/>
          <w:sz w:val="19"/>
          <w:szCs w:val="19"/>
        </w:rPr>
        <w:t>/202</w:t>
      </w:r>
      <w:r w:rsidR="005E046F" w:rsidRPr="005E046F">
        <w:rPr>
          <w:rFonts w:ascii="Verdana" w:hAnsi="Verdana" w:cs="Arial"/>
          <w:bCs/>
          <w:sz w:val="19"/>
          <w:szCs w:val="19"/>
        </w:rPr>
        <w:t>1</w:t>
      </w:r>
      <w:r w:rsidRPr="001C33C3">
        <w:rPr>
          <w:rFonts w:ascii="Verdana" w:hAnsi="Verdana" w:cs="Arial"/>
          <w:bCs/>
          <w:sz w:val="19"/>
          <w:szCs w:val="19"/>
        </w:rPr>
        <w:t xml:space="preserve">, foi dado o devido prazo legal para interposição de recurso contra </w:t>
      </w:r>
      <w:r w:rsidR="001C33C3" w:rsidRPr="001C33C3">
        <w:rPr>
          <w:rFonts w:ascii="Verdana" w:hAnsi="Verdana" w:cs="Arial"/>
          <w:bCs/>
          <w:sz w:val="19"/>
          <w:szCs w:val="19"/>
        </w:rPr>
        <w:t>a decisão impositiva de penalidade</w:t>
      </w:r>
      <w:r w:rsidRPr="001C33C3">
        <w:rPr>
          <w:rFonts w:ascii="Verdana" w:hAnsi="Verdana" w:cs="Arial"/>
          <w:bCs/>
          <w:sz w:val="19"/>
          <w:szCs w:val="19"/>
        </w:rPr>
        <w:t>;</w:t>
      </w:r>
    </w:p>
    <w:p w14:paraId="1A771933" w14:textId="77777777" w:rsidR="00895B97" w:rsidRPr="001C33C3" w:rsidRDefault="00895B97" w:rsidP="00355673">
      <w:pPr>
        <w:spacing w:line="360" w:lineRule="auto"/>
        <w:jc w:val="both"/>
        <w:rPr>
          <w:rFonts w:ascii="Verdana" w:hAnsi="Verdana" w:cs="Arial"/>
          <w:bCs/>
          <w:sz w:val="19"/>
          <w:szCs w:val="19"/>
        </w:rPr>
      </w:pPr>
    </w:p>
    <w:p w14:paraId="259D06EB" w14:textId="1F925105" w:rsidR="00355673" w:rsidRPr="001C33C3" w:rsidRDefault="00CE4BFF" w:rsidP="00355673">
      <w:pPr>
        <w:spacing w:line="360" w:lineRule="auto"/>
        <w:jc w:val="both"/>
        <w:rPr>
          <w:rFonts w:ascii="Verdana" w:hAnsi="Verdana" w:cs="Arial"/>
          <w:bCs/>
          <w:sz w:val="19"/>
          <w:szCs w:val="19"/>
        </w:rPr>
      </w:pPr>
      <w:r w:rsidRPr="001C33C3">
        <w:rPr>
          <w:rFonts w:ascii="Verdana" w:hAnsi="Verdana" w:cs="Arial"/>
          <w:bCs/>
          <w:sz w:val="19"/>
          <w:szCs w:val="19"/>
        </w:rPr>
        <w:t xml:space="preserve">Considerando-se </w:t>
      </w:r>
      <w:r w:rsidR="001C33C3" w:rsidRPr="001C33C3">
        <w:rPr>
          <w:rFonts w:ascii="Verdana" w:hAnsi="Verdana" w:cs="Arial"/>
          <w:bCs/>
          <w:sz w:val="19"/>
          <w:szCs w:val="19"/>
        </w:rPr>
        <w:t>o</w:t>
      </w:r>
      <w:r w:rsidRPr="001C33C3">
        <w:rPr>
          <w:rFonts w:ascii="Verdana" w:hAnsi="Verdana" w:cs="Arial"/>
          <w:bCs/>
          <w:sz w:val="19"/>
          <w:szCs w:val="19"/>
        </w:rPr>
        <w:t xml:space="preserve"> </w:t>
      </w:r>
      <w:r w:rsidR="001C33C3" w:rsidRPr="001C33C3">
        <w:rPr>
          <w:rFonts w:ascii="Verdana" w:hAnsi="Verdana" w:cs="Arial"/>
          <w:bCs/>
          <w:sz w:val="19"/>
          <w:szCs w:val="19"/>
        </w:rPr>
        <w:t>não provimento</w:t>
      </w:r>
      <w:r w:rsidRPr="001C33C3">
        <w:rPr>
          <w:rFonts w:ascii="Verdana" w:hAnsi="Verdana" w:cs="Arial"/>
          <w:bCs/>
          <w:sz w:val="19"/>
          <w:szCs w:val="19"/>
        </w:rPr>
        <w:t xml:space="preserve"> do recurso interposto pela </w:t>
      </w:r>
      <w:r w:rsidR="001C33C3" w:rsidRPr="001C33C3">
        <w:rPr>
          <w:rFonts w:ascii="Verdana" w:hAnsi="Verdana" w:cs="Arial"/>
          <w:bCs/>
          <w:sz w:val="19"/>
          <w:szCs w:val="19"/>
        </w:rPr>
        <w:t>Contratada;</w:t>
      </w:r>
    </w:p>
    <w:p w14:paraId="3EFABF3C" w14:textId="77777777" w:rsidR="00CE4BFF" w:rsidRPr="001C33C3" w:rsidRDefault="00CE4BFF" w:rsidP="00355673">
      <w:pPr>
        <w:spacing w:line="360" w:lineRule="auto"/>
        <w:jc w:val="both"/>
        <w:rPr>
          <w:rFonts w:ascii="Verdana" w:hAnsi="Verdana" w:cs="Arial"/>
          <w:bCs/>
          <w:sz w:val="19"/>
          <w:szCs w:val="19"/>
        </w:rPr>
      </w:pPr>
    </w:p>
    <w:p w14:paraId="2A1CCCAB" w14:textId="2FE106A3" w:rsidR="00AF44F2" w:rsidRDefault="000E79FA" w:rsidP="00AF44F2">
      <w:pPr>
        <w:spacing w:line="360" w:lineRule="auto"/>
        <w:jc w:val="both"/>
        <w:rPr>
          <w:rFonts w:ascii="Verdana" w:hAnsi="Verdana" w:cs="Arial"/>
          <w:bCs/>
          <w:sz w:val="19"/>
          <w:szCs w:val="19"/>
        </w:rPr>
      </w:pPr>
      <w:r w:rsidRPr="001C33C3">
        <w:rPr>
          <w:rFonts w:ascii="Verdana" w:hAnsi="Verdana" w:cs="Arial"/>
          <w:bCs/>
          <w:sz w:val="19"/>
          <w:szCs w:val="19"/>
        </w:rPr>
        <w:t>A</w:t>
      </w:r>
      <w:r w:rsidR="00A4459E" w:rsidRPr="001C33C3">
        <w:rPr>
          <w:rFonts w:ascii="Verdana" w:hAnsi="Verdana" w:cs="Arial"/>
          <w:bCs/>
          <w:sz w:val="19"/>
          <w:szCs w:val="19"/>
        </w:rPr>
        <w:t>plic</w:t>
      </w:r>
      <w:r w:rsidR="005D5C29">
        <w:rPr>
          <w:rFonts w:ascii="Verdana" w:hAnsi="Verdana" w:cs="Arial"/>
          <w:bCs/>
          <w:sz w:val="19"/>
          <w:szCs w:val="19"/>
        </w:rPr>
        <w:t>a</w:t>
      </w:r>
      <w:r w:rsidR="00A4459E" w:rsidRPr="001C33C3">
        <w:rPr>
          <w:rFonts w:ascii="Verdana" w:hAnsi="Verdana" w:cs="Arial"/>
          <w:bCs/>
          <w:sz w:val="19"/>
          <w:szCs w:val="19"/>
        </w:rPr>
        <w:t>-se</w:t>
      </w:r>
      <w:r w:rsidR="008370A8" w:rsidRPr="001C33C3">
        <w:rPr>
          <w:rFonts w:ascii="Verdana" w:hAnsi="Verdana" w:cs="Arial"/>
          <w:bCs/>
          <w:sz w:val="19"/>
          <w:szCs w:val="19"/>
        </w:rPr>
        <w:t xml:space="preserve"> </w:t>
      </w:r>
      <w:r w:rsidR="00AF44F2">
        <w:rPr>
          <w:rFonts w:ascii="Verdana" w:hAnsi="Verdana" w:cs="Arial"/>
          <w:bCs/>
          <w:sz w:val="19"/>
          <w:szCs w:val="19"/>
        </w:rPr>
        <w:t xml:space="preserve">as </w:t>
      </w:r>
      <w:r w:rsidR="008370A8" w:rsidRPr="001C33C3">
        <w:rPr>
          <w:rFonts w:ascii="Verdana" w:hAnsi="Verdana" w:cs="Arial"/>
          <w:bCs/>
          <w:sz w:val="19"/>
          <w:szCs w:val="19"/>
        </w:rPr>
        <w:t>sanç</w:t>
      </w:r>
      <w:r w:rsidR="00AF44F2">
        <w:rPr>
          <w:rFonts w:ascii="Verdana" w:hAnsi="Verdana" w:cs="Arial"/>
          <w:bCs/>
          <w:sz w:val="19"/>
          <w:szCs w:val="19"/>
        </w:rPr>
        <w:t>ões</w:t>
      </w:r>
      <w:r w:rsidR="008370A8" w:rsidRPr="001C33C3">
        <w:rPr>
          <w:rFonts w:ascii="Verdana" w:hAnsi="Verdana" w:cs="Arial"/>
          <w:bCs/>
          <w:sz w:val="19"/>
          <w:szCs w:val="19"/>
        </w:rPr>
        <w:t xml:space="preserve"> de</w:t>
      </w:r>
      <w:r w:rsidR="00AF44F2">
        <w:rPr>
          <w:rFonts w:ascii="Verdana" w:hAnsi="Verdana" w:cs="Arial"/>
          <w:bCs/>
          <w:sz w:val="19"/>
          <w:szCs w:val="19"/>
        </w:rPr>
        <w:t>:</w:t>
      </w:r>
    </w:p>
    <w:p w14:paraId="2995AFB5" w14:textId="600C5C93" w:rsidR="00AF44F2" w:rsidRPr="00AF44F2" w:rsidRDefault="00AF44F2" w:rsidP="00AF44F2">
      <w:pPr>
        <w:spacing w:line="360" w:lineRule="auto"/>
        <w:jc w:val="both"/>
        <w:rPr>
          <w:rFonts w:ascii="Verdana" w:hAnsi="Verdana" w:cs="Arial"/>
          <w:b/>
          <w:sz w:val="19"/>
          <w:szCs w:val="19"/>
        </w:rPr>
      </w:pPr>
      <w:r>
        <w:rPr>
          <w:rFonts w:ascii="Verdana" w:hAnsi="Verdana" w:cs="Arial"/>
          <w:b/>
          <w:sz w:val="19"/>
          <w:szCs w:val="19"/>
        </w:rPr>
        <w:t>1</w:t>
      </w:r>
      <w:r w:rsidRPr="00AF44F2">
        <w:rPr>
          <w:rFonts w:ascii="Verdana" w:hAnsi="Verdana" w:cs="Arial"/>
          <w:b/>
          <w:sz w:val="19"/>
          <w:szCs w:val="19"/>
        </w:rPr>
        <w:t>) ADVERTÊNCIA;</w:t>
      </w:r>
    </w:p>
    <w:p w14:paraId="4FDD5022" w14:textId="61F20220" w:rsidR="00AF44F2" w:rsidRPr="00AF44F2" w:rsidRDefault="00AF44F2" w:rsidP="00AF44F2">
      <w:pPr>
        <w:spacing w:line="360" w:lineRule="auto"/>
        <w:jc w:val="both"/>
        <w:rPr>
          <w:rFonts w:ascii="Verdana" w:hAnsi="Verdana" w:cs="Arial"/>
          <w:bCs/>
          <w:sz w:val="19"/>
          <w:szCs w:val="19"/>
        </w:rPr>
      </w:pPr>
      <w:r w:rsidRPr="00AF44F2">
        <w:rPr>
          <w:rFonts w:ascii="Verdana" w:hAnsi="Verdana" w:cs="Arial"/>
          <w:b/>
          <w:sz w:val="19"/>
          <w:szCs w:val="19"/>
        </w:rPr>
        <w:t xml:space="preserve">2) MULTA de R$1.500,00, </w:t>
      </w:r>
      <w:r w:rsidRPr="00AF44F2">
        <w:rPr>
          <w:rFonts w:ascii="Verdana" w:hAnsi="Verdana" w:cs="Arial"/>
          <w:bCs/>
          <w:sz w:val="19"/>
          <w:szCs w:val="19"/>
        </w:rPr>
        <w:t>na forma da Cláusula 10.1.2 do contrato;</w:t>
      </w:r>
    </w:p>
    <w:p w14:paraId="4C33DF17" w14:textId="69A7059C" w:rsidR="00AF44F2" w:rsidRPr="00AF44F2" w:rsidRDefault="00AF44F2" w:rsidP="00AF44F2">
      <w:pPr>
        <w:spacing w:line="360" w:lineRule="auto"/>
        <w:jc w:val="both"/>
        <w:rPr>
          <w:rFonts w:ascii="Verdana" w:hAnsi="Verdana" w:cs="Arial"/>
          <w:bCs/>
          <w:sz w:val="19"/>
          <w:szCs w:val="19"/>
        </w:rPr>
      </w:pPr>
      <w:r w:rsidRPr="00AF44F2">
        <w:rPr>
          <w:rFonts w:ascii="Verdana" w:hAnsi="Verdana" w:cs="Arial"/>
          <w:b/>
          <w:sz w:val="19"/>
          <w:szCs w:val="19"/>
        </w:rPr>
        <w:t xml:space="preserve">3) SUSPENSÃO TEMPORÁRIA DE PARTICIPAÇÃO EM LICITAÇÃO E IMPEDIMENTO DE CONTRATAR COM O CONIMS, </w:t>
      </w:r>
      <w:r w:rsidRPr="00AF44F2">
        <w:rPr>
          <w:rFonts w:ascii="Verdana" w:hAnsi="Verdana" w:cs="Arial"/>
          <w:bCs/>
          <w:sz w:val="19"/>
          <w:szCs w:val="19"/>
        </w:rPr>
        <w:t>por prazo de 2 (dois) anos ou até que as irregularidades apontadas sejam sanadas;</w:t>
      </w:r>
    </w:p>
    <w:p w14:paraId="6F6871EE" w14:textId="2EE86A50" w:rsidR="00AF44F2" w:rsidRDefault="00AF44F2" w:rsidP="00AF44F2">
      <w:pPr>
        <w:spacing w:line="360" w:lineRule="auto"/>
        <w:jc w:val="both"/>
        <w:rPr>
          <w:rFonts w:ascii="Verdana" w:hAnsi="Verdana" w:cs="Arial"/>
          <w:b/>
          <w:sz w:val="19"/>
          <w:szCs w:val="19"/>
        </w:rPr>
      </w:pPr>
      <w:r w:rsidRPr="00AF44F2">
        <w:rPr>
          <w:rFonts w:ascii="Verdana" w:hAnsi="Verdana" w:cs="Arial"/>
          <w:b/>
          <w:sz w:val="19"/>
          <w:szCs w:val="19"/>
        </w:rPr>
        <w:t>4) CONVERSÃO DA SUSPENSÃO EM RESCISÃO PARCIAL</w:t>
      </w:r>
      <w:r>
        <w:rPr>
          <w:rFonts w:ascii="Verdana" w:hAnsi="Verdana" w:cs="Arial"/>
          <w:b/>
          <w:sz w:val="19"/>
          <w:szCs w:val="19"/>
        </w:rPr>
        <w:t xml:space="preserve"> </w:t>
      </w:r>
      <w:r w:rsidRPr="00AF44F2">
        <w:rPr>
          <w:rFonts w:ascii="Verdana" w:hAnsi="Verdana" w:cs="Arial"/>
          <w:b/>
          <w:sz w:val="19"/>
          <w:szCs w:val="19"/>
        </w:rPr>
        <w:t>CONTRATUAL</w:t>
      </w:r>
      <w:r>
        <w:rPr>
          <w:rFonts w:ascii="Verdana" w:hAnsi="Verdana" w:cs="Arial"/>
          <w:b/>
          <w:sz w:val="19"/>
          <w:szCs w:val="19"/>
        </w:rPr>
        <w:t>.</w:t>
      </w:r>
    </w:p>
    <w:p w14:paraId="48ACA618" w14:textId="77777777" w:rsidR="007B6BF6" w:rsidRDefault="007B6BF6" w:rsidP="00AF44F2">
      <w:pPr>
        <w:spacing w:line="360" w:lineRule="auto"/>
        <w:jc w:val="both"/>
        <w:rPr>
          <w:rFonts w:ascii="Verdana" w:hAnsi="Verdana" w:cs="Arial"/>
          <w:b/>
          <w:sz w:val="19"/>
          <w:szCs w:val="19"/>
        </w:rPr>
      </w:pPr>
    </w:p>
    <w:p w14:paraId="08E30623" w14:textId="202E0962" w:rsidR="00A21178" w:rsidRPr="001C33C3" w:rsidRDefault="00AF44F2" w:rsidP="00AF44F2">
      <w:pPr>
        <w:spacing w:line="360" w:lineRule="auto"/>
        <w:jc w:val="both"/>
        <w:rPr>
          <w:rFonts w:ascii="Verdana" w:hAnsi="Verdana" w:cs="Arial"/>
          <w:bCs/>
          <w:sz w:val="19"/>
          <w:szCs w:val="19"/>
        </w:rPr>
      </w:pPr>
      <w:r>
        <w:rPr>
          <w:rFonts w:ascii="Verdana" w:hAnsi="Verdana" w:cs="Arial"/>
          <w:bCs/>
          <w:sz w:val="19"/>
          <w:szCs w:val="19"/>
        </w:rPr>
        <w:t>C</w:t>
      </w:r>
      <w:r w:rsidR="00A21178" w:rsidRPr="001C33C3">
        <w:rPr>
          <w:rFonts w:ascii="Verdana" w:hAnsi="Verdana" w:cs="Arial"/>
          <w:bCs/>
          <w:sz w:val="19"/>
          <w:szCs w:val="19"/>
        </w:rPr>
        <w:t>om amparo em previsão editalícia e d</w:t>
      </w:r>
      <w:r w:rsidR="00F6596A" w:rsidRPr="001C33C3">
        <w:rPr>
          <w:rFonts w:ascii="Verdana" w:hAnsi="Verdana" w:cs="Arial"/>
          <w:bCs/>
          <w:sz w:val="19"/>
          <w:szCs w:val="19"/>
        </w:rPr>
        <w:t>o Contrato de Prestação de Serviços</w:t>
      </w:r>
      <w:r w:rsidR="00434EC9" w:rsidRPr="001C33C3">
        <w:rPr>
          <w:rFonts w:ascii="Verdana" w:hAnsi="Verdana" w:cs="Arial"/>
          <w:bCs/>
          <w:sz w:val="19"/>
          <w:szCs w:val="19"/>
        </w:rPr>
        <w:t>,</w:t>
      </w:r>
      <w:r w:rsidR="00A21178" w:rsidRPr="001C33C3">
        <w:rPr>
          <w:rFonts w:ascii="Verdana" w:hAnsi="Verdana" w:cs="Arial"/>
          <w:bCs/>
          <w:sz w:val="19"/>
          <w:szCs w:val="19"/>
        </w:rPr>
        <w:t xml:space="preserve"> </w:t>
      </w:r>
      <w:r w:rsidR="00434EC9" w:rsidRPr="001C33C3">
        <w:rPr>
          <w:rFonts w:ascii="Verdana" w:hAnsi="Verdana" w:cs="Arial"/>
          <w:bCs/>
          <w:sz w:val="19"/>
          <w:szCs w:val="19"/>
        </w:rPr>
        <w:t xml:space="preserve">com fulcro </w:t>
      </w:r>
      <w:r w:rsidR="001C33C3">
        <w:rPr>
          <w:rFonts w:ascii="Verdana" w:hAnsi="Verdana" w:cs="Arial"/>
          <w:bCs/>
          <w:sz w:val="19"/>
          <w:szCs w:val="19"/>
        </w:rPr>
        <w:t>n</w:t>
      </w:r>
      <w:r w:rsidR="00434EC9" w:rsidRPr="001C33C3">
        <w:rPr>
          <w:rFonts w:ascii="Verdana" w:hAnsi="Verdana" w:cs="Arial"/>
          <w:bCs/>
          <w:sz w:val="19"/>
          <w:szCs w:val="19"/>
        </w:rPr>
        <w:t xml:space="preserve">a Lei nº </w:t>
      </w:r>
      <w:r w:rsidR="0010540C">
        <w:rPr>
          <w:rFonts w:ascii="Verdana" w:hAnsi="Verdana" w:cs="Arial"/>
          <w:bCs/>
          <w:sz w:val="19"/>
          <w:szCs w:val="19"/>
        </w:rPr>
        <w:t>8.666/93</w:t>
      </w:r>
      <w:r w:rsidR="001C33C3">
        <w:rPr>
          <w:rFonts w:ascii="Verdana" w:hAnsi="Verdana" w:cs="Arial"/>
          <w:bCs/>
          <w:sz w:val="19"/>
          <w:szCs w:val="19"/>
        </w:rPr>
        <w:t xml:space="preserve"> e na Resolução CONIMS nº</w:t>
      </w:r>
      <w:r w:rsidR="00864841">
        <w:rPr>
          <w:rFonts w:ascii="Verdana" w:hAnsi="Verdana" w:cs="Arial"/>
          <w:bCs/>
          <w:sz w:val="19"/>
          <w:szCs w:val="19"/>
        </w:rPr>
        <w:t xml:space="preserve"> 006/2021</w:t>
      </w:r>
      <w:r w:rsidR="00434EC9" w:rsidRPr="001C33C3">
        <w:rPr>
          <w:rFonts w:ascii="Verdana" w:hAnsi="Verdana" w:cs="Arial"/>
          <w:bCs/>
          <w:sz w:val="19"/>
          <w:szCs w:val="19"/>
        </w:rPr>
        <w:t>,</w:t>
      </w:r>
      <w:r w:rsidR="00A21178" w:rsidRPr="001C33C3">
        <w:rPr>
          <w:rFonts w:ascii="Verdana" w:hAnsi="Verdana" w:cs="Arial"/>
          <w:bCs/>
          <w:sz w:val="19"/>
          <w:szCs w:val="19"/>
        </w:rPr>
        <w:t xml:space="preserve"> pela conduta ilegal da prestadora e suas repercussões.</w:t>
      </w:r>
    </w:p>
    <w:p w14:paraId="668B4033" w14:textId="77777777" w:rsidR="00A21178" w:rsidRPr="001C33C3" w:rsidRDefault="00A21178" w:rsidP="00A21178">
      <w:pPr>
        <w:spacing w:line="360" w:lineRule="auto"/>
        <w:jc w:val="both"/>
        <w:rPr>
          <w:sz w:val="19"/>
          <w:szCs w:val="19"/>
        </w:rPr>
      </w:pPr>
    </w:p>
    <w:p w14:paraId="0F77CBD0" w14:textId="4E1D89C9" w:rsidR="000702DD" w:rsidRPr="00117FEE" w:rsidRDefault="005B28A0" w:rsidP="00E02736">
      <w:pPr>
        <w:spacing w:line="360" w:lineRule="auto"/>
        <w:jc w:val="right"/>
        <w:rPr>
          <w:rFonts w:ascii="Verdana" w:hAnsi="Verdana" w:cs="Arial"/>
          <w:bCs/>
          <w:sz w:val="19"/>
          <w:szCs w:val="19"/>
        </w:rPr>
      </w:pPr>
      <w:r w:rsidRPr="00C66A6F">
        <w:rPr>
          <w:rFonts w:ascii="Verdana" w:hAnsi="Verdana" w:cs="Arial"/>
          <w:bCs/>
          <w:sz w:val="19"/>
          <w:szCs w:val="19"/>
        </w:rPr>
        <w:t xml:space="preserve">Pato Branco/PR, </w:t>
      </w:r>
      <w:r w:rsidR="00AF44F2">
        <w:rPr>
          <w:rFonts w:ascii="Verdana" w:hAnsi="Verdana" w:cs="Arial"/>
          <w:bCs/>
          <w:sz w:val="19"/>
          <w:szCs w:val="19"/>
        </w:rPr>
        <w:t>1</w:t>
      </w:r>
      <w:r w:rsidR="00215BCC">
        <w:rPr>
          <w:rFonts w:ascii="Verdana" w:hAnsi="Verdana" w:cs="Arial"/>
          <w:bCs/>
          <w:sz w:val="19"/>
          <w:szCs w:val="19"/>
        </w:rPr>
        <w:t>5</w:t>
      </w:r>
      <w:r w:rsidR="00E02736" w:rsidRPr="00C66A6F">
        <w:rPr>
          <w:rFonts w:ascii="Verdana" w:hAnsi="Verdana" w:cs="Arial"/>
          <w:bCs/>
          <w:sz w:val="19"/>
          <w:szCs w:val="19"/>
        </w:rPr>
        <w:t xml:space="preserve"> de </w:t>
      </w:r>
      <w:r w:rsidR="0010540C">
        <w:rPr>
          <w:rFonts w:ascii="Verdana" w:hAnsi="Verdana" w:cs="Arial"/>
          <w:bCs/>
          <w:sz w:val="19"/>
          <w:szCs w:val="19"/>
        </w:rPr>
        <w:t>abril</w:t>
      </w:r>
      <w:r w:rsidR="00E02736" w:rsidRPr="00C66A6F">
        <w:rPr>
          <w:rFonts w:ascii="Verdana" w:hAnsi="Verdana" w:cs="Arial"/>
          <w:bCs/>
          <w:sz w:val="19"/>
          <w:szCs w:val="19"/>
        </w:rPr>
        <w:t xml:space="preserve"> d</w:t>
      </w:r>
      <w:r w:rsidR="004571B1" w:rsidRPr="00C66A6F">
        <w:rPr>
          <w:rFonts w:ascii="Verdana" w:hAnsi="Verdana" w:cs="Arial"/>
          <w:bCs/>
          <w:sz w:val="19"/>
          <w:szCs w:val="19"/>
        </w:rPr>
        <w:t>e</w:t>
      </w:r>
      <w:r w:rsidR="00E02736" w:rsidRPr="00C66A6F">
        <w:rPr>
          <w:rFonts w:ascii="Verdana" w:hAnsi="Verdana" w:cs="Arial"/>
          <w:bCs/>
          <w:sz w:val="19"/>
          <w:szCs w:val="19"/>
        </w:rPr>
        <w:t xml:space="preserve"> 202</w:t>
      </w:r>
      <w:r w:rsidR="0010540C">
        <w:rPr>
          <w:rFonts w:ascii="Verdana" w:hAnsi="Verdana" w:cs="Arial"/>
          <w:bCs/>
          <w:sz w:val="19"/>
          <w:szCs w:val="19"/>
        </w:rPr>
        <w:t>4</w:t>
      </w:r>
      <w:r w:rsidR="00E02736" w:rsidRPr="00C66A6F">
        <w:rPr>
          <w:rFonts w:ascii="Verdana" w:hAnsi="Verdana" w:cs="Arial"/>
          <w:bCs/>
          <w:sz w:val="19"/>
          <w:szCs w:val="19"/>
        </w:rPr>
        <w:t>.</w:t>
      </w:r>
    </w:p>
    <w:p w14:paraId="0A1C5F41" w14:textId="77777777" w:rsidR="00895B97" w:rsidRPr="00117FEE" w:rsidRDefault="004028DB">
      <w:pPr>
        <w:pStyle w:val="Corpodetexto"/>
        <w:rPr>
          <w:rFonts w:ascii="Verdana" w:hAnsi="Verdana"/>
          <w:i w:val="0"/>
          <w:iCs w:val="0"/>
          <w:sz w:val="19"/>
          <w:szCs w:val="19"/>
        </w:rPr>
      </w:pPr>
      <w:r w:rsidRPr="00117FEE">
        <w:rPr>
          <w:rFonts w:ascii="Verdana" w:hAnsi="Verdana"/>
          <w:i w:val="0"/>
          <w:iCs w:val="0"/>
          <w:sz w:val="19"/>
          <w:szCs w:val="19"/>
        </w:rPr>
        <w:t>Atenciosamente,</w:t>
      </w:r>
    </w:p>
    <w:p w14:paraId="36F54B82" w14:textId="52270C00" w:rsidR="0024201A" w:rsidRPr="00117FEE" w:rsidRDefault="0024201A" w:rsidP="0024201A">
      <w:pPr>
        <w:rPr>
          <w:rFonts w:ascii="Verdana" w:hAnsi="Verdana" w:cs="Arial"/>
          <w:b/>
          <w:sz w:val="19"/>
          <w:szCs w:val="19"/>
          <w:lang w:val="en-US"/>
        </w:rPr>
      </w:pPr>
    </w:p>
    <w:p w14:paraId="4133A7CF" w14:textId="77777777" w:rsidR="00A21178" w:rsidRPr="00117FEE" w:rsidRDefault="00A21178" w:rsidP="0024201A">
      <w:pPr>
        <w:rPr>
          <w:rFonts w:ascii="Verdana" w:hAnsi="Verdana" w:cs="Arial"/>
          <w:b/>
          <w:sz w:val="19"/>
          <w:szCs w:val="19"/>
          <w:lang w:val="en-US"/>
        </w:rPr>
      </w:pPr>
    </w:p>
    <w:p w14:paraId="1201E6BC" w14:textId="43BD8C8D" w:rsidR="0024201A" w:rsidRPr="00117FEE" w:rsidRDefault="00D3380C" w:rsidP="0024201A">
      <w:pPr>
        <w:jc w:val="center"/>
        <w:rPr>
          <w:rFonts w:ascii="Verdana" w:hAnsi="Verdana" w:cs="Arial"/>
          <w:b/>
          <w:sz w:val="19"/>
          <w:szCs w:val="19"/>
          <w:lang w:val="en-US"/>
        </w:rPr>
      </w:pPr>
      <w:r w:rsidRPr="00117FEE">
        <w:rPr>
          <w:rFonts w:ascii="Verdana" w:hAnsi="Verdana" w:cs="Arial"/>
          <w:b/>
          <w:sz w:val="19"/>
          <w:szCs w:val="19"/>
          <w:lang w:val="en-US"/>
        </w:rPr>
        <w:t xml:space="preserve">Isabel Cristina </w:t>
      </w:r>
      <w:proofErr w:type="spellStart"/>
      <w:r w:rsidRPr="00117FEE">
        <w:rPr>
          <w:rFonts w:ascii="Verdana" w:hAnsi="Verdana" w:cs="Arial"/>
          <w:b/>
          <w:sz w:val="19"/>
          <w:szCs w:val="19"/>
          <w:lang w:val="en-US"/>
        </w:rPr>
        <w:t>Vazata</w:t>
      </w:r>
      <w:proofErr w:type="spellEnd"/>
    </w:p>
    <w:p w14:paraId="318E6980" w14:textId="6DFD6BD2" w:rsidR="002960CD" w:rsidRPr="00117FEE" w:rsidRDefault="00E952B3" w:rsidP="0024201A">
      <w:pPr>
        <w:jc w:val="center"/>
        <w:rPr>
          <w:rFonts w:ascii="Verdana" w:hAnsi="Verdana" w:cs="Arial"/>
          <w:sz w:val="19"/>
          <w:szCs w:val="19"/>
          <w:lang w:val="en-US"/>
        </w:rPr>
      </w:pPr>
      <w:r w:rsidRPr="00117FEE">
        <w:rPr>
          <w:rFonts w:ascii="Verdana" w:hAnsi="Verdana" w:cs="Arial"/>
          <w:sz w:val="19"/>
          <w:szCs w:val="19"/>
          <w:lang w:val="en-US"/>
        </w:rPr>
        <w:t xml:space="preserve">Presidente </w:t>
      </w:r>
      <w:proofErr w:type="spellStart"/>
      <w:r w:rsidR="002960CD" w:rsidRPr="00117FEE">
        <w:rPr>
          <w:rFonts w:ascii="Verdana" w:hAnsi="Verdana" w:cs="Arial"/>
          <w:sz w:val="19"/>
          <w:szCs w:val="19"/>
          <w:lang w:val="en-US"/>
        </w:rPr>
        <w:t>Comissão</w:t>
      </w:r>
      <w:proofErr w:type="spellEnd"/>
      <w:r w:rsidR="002960CD" w:rsidRPr="00117FEE">
        <w:rPr>
          <w:rFonts w:ascii="Verdana" w:hAnsi="Verdana" w:cs="Arial"/>
          <w:sz w:val="19"/>
          <w:szCs w:val="19"/>
          <w:lang w:val="en-US"/>
        </w:rPr>
        <w:t xml:space="preserve"> </w:t>
      </w:r>
      <w:proofErr w:type="spellStart"/>
      <w:r w:rsidR="002960CD" w:rsidRPr="00117FEE">
        <w:rPr>
          <w:rFonts w:ascii="Verdana" w:hAnsi="Verdana" w:cs="Arial"/>
          <w:sz w:val="19"/>
          <w:szCs w:val="19"/>
          <w:lang w:val="en-US"/>
        </w:rPr>
        <w:t>Processante</w:t>
      </w:r>
      <w:proofErr w:type="spellEnd"/>
    </w:p>
    <w:p w14:paraId="76103AD3" w14:textId="0786071F" w:rsidR="0024201A" w:rsidRPr="00702CEF" w:rsidRDefault="0024201A" w:rsidP="0024201A">
      <w:pPr>
        <w:jc w:val="center"/>
        <w:rPr>
          <w:rFonts w:ascii="Verdana" w:hAnsi="Verdana"/>
          <w:b/>
          <w:sz w:val="20"/>
          <w:szCs w:val="20"/>
          <w:lang w:val="en-US"/>
        </w:rPr>
        <w:sectPr w:rsidR="0024201A" w:rsidRPr="00702CEF" w:rsidSect="008032BB">
          <w:type w:val="continuous"/>
          <w:pgSz w:w="11906" w:h="16838"/>
          <w:pgMar w:top="1418" w:right="1134" w:bottom="851" w:left="1701" w:header="284" w:footer="284" w:gutter="0"/>
          <w:cols w:space="720"/>
          <w:formProt w:val="0"/>
          <w:docGrid w:linePitch="326" w:charSpace="-6145"/>
        </w:sectPr>
      </w:pPr>
      <w:r w:rsidRPr="00117FEE">
        <w:rPr>
          <w:rFonts w:ascii="Verdana" w:hAnsi="Verdana" w:cs="Arial"/>
          <w:sz w:val="19"/>
          <w:szCs w:val="19"/>
          <w:lang w:val="en-US"/>
        </w:rPr>
        <w:t xml:space="preserve">Res. </w:t>
      </w:r>
      <w:r w:rsidR="00A8682F" w:rsidRPr="00117FEE">
        <w:rPr>
          <w:rFonts w:ascii="Verdana" w:hAnsi="Verdana" w:cs="Arial"/>
          <w:sz w:val="19"/>
          <w:szCs w:val="19"/>
          <w:lang w:val="en-US"/>
        </w:rPr>
        <w:t>1</w:t>
      </w:r>
      <w:r w:rsidR="00681EA6">
        <w:rPr>
          <w:rFonts w:ascii="Verdana" w:hAnsi="Verdana" w:cs="Arial"/>
          <w:sz w:val="19"/>
          <w:szCs w:val="19"/>
          <w:lang w:val="en-US"/>
        </w:rPr>
        <w:t>56</w:t>
      </w:r>
      <w:r w:rsidRPr="00117FEE">
        <w:rPr>
          <w:rFonts w:ascii="Verdana" w:hAnsi="Verdana" w:cs="Arial"/>
          <w:sz w:val="19"/>
          <w:szCs w:val="19"/>
          <w:lang w:val="en-US"/>
        </w:rPr>
        <w:t>/202</w:t>
      </w:r>
      <w:r w:rsidR="00681EA6">
        <w:rPr>
          <w:rFonts w:ascii="Verdana" w:hAnsi="Verdana" w:cs="Arial"/>
          <w:sz w:val="19"/>
          <w:szCs w:val="19"/>
          <w:lang w:val="en-US"/>
        </w:rPr>
        <w:t>3</w:t>
      </w:r>
    </w:p>
    <w:p w14:paraId="19EBF829" w14:textId="32760E52" w:rsidR="00F43500" w:rsidRDefault="00F43500" w:rsidP="004F2257">
      <w:pPr>
        <w:rPr>
          <w:rFonts w:ascii="Verdana" w:hAnsi="Verdana"/>
          <w:b/>
          <w:sz w:val="20"/>
          <w:szCs w:val="20"/>
          <w:lang w:val="en-US"/>
        </w:rPr>
      </w:pPr>
    </w:p>
    <w:sectPr w:rsidR="00F43500">
      <w:type w:val="continuous"/>
      <w:pgSz w:w="11906" w:h="16838"/>
      <w:pgMar w:top="2268" w:right="1134" w:bottom="1134" w:left="1701" w:header="567" w:footer="851" w:gutter="0"/>
      <w:cols w:num="2"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AD4D2" w14:textId="77777777" w:rsidR="008032BB" w:rsidRDefault="008032BB">
      <w:r>
        <w:separator/>
      </w:r>
    </w:p>
  </w:endnote>
  <w:endnote w:type="continuationSeparator" w:id="0">
    <w:p w14:paraId="6C669D30" w14:textId="77777777" w:rsidR="008032BB" w:rsidRDefault="008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57406" w14:textId="77777777" w:rsidR="008032BB" w:rsidRDefault="008032BB">
      <w:r>
        <w:separator/>
      </w:r>
    </w:p>
  </w:footnote>
  <w:footnote w:type="continuationSeparator" w:id="0">
    <w:p w14:paraId="0E5F9438" w14:textId="77777777" w:rsidR="008032BB" w:rsidRDefault="0080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97"/>
    <w:rsid w:val="000107B1"/>
    <w:rsid w:val="00012FBB"/>
    <w:rsid w:val="00014467"/>
    <w:rsid w:val="0006647B"/>
    <w:rsid w:val="000702DD"/>
    <w:rsid w:val="000A21DA"/>
    <w:rsid w:val="000D1C70"/>
    <w:rsid w:val="000E79FA"/>
    <w:rsid w:val="0010540C"/>
    <w:rsid w:val="00117FEE"/>
    <w:rsid w:val="00143288"/>
    <w:rsid w:val="00157C22"/>
    <w:rsid w:val="0017534E"/>
    <w:rsid w:val="00197521"/>
    <w:rsid w:val="00197659"/>
    <w:rsid w:val="001C33C3"/>
    <w:rsid w:val="001D40FE"/>
    <w:rsid w:val="001D6355"/>
    <w:rsid w:val="00215BCC"/>
    <w:rsid w:val="002336C6"/>
    <w:rsid w:val="002361A7"/>
    <w:rsid w:val="0024201A"/>
    <w:rsid w:val="002602DC"/>
    <w:rsid w:val="002960CD"/>
    <w:rsid w:val="002969EC"/>
    <w:rsid w:val="002A0802"/>
    <w:rsid w:val="002C4F02"/>
    <w:rsid w:val="002E250E"/>
    <w:rsid w:val="00307E46"/>
    <w:rsid w:val="003106E6"/>
    <w:rsid w:val="003307C0"/>
    <w:rsid w:val="00333A03"/>
    <w:rsid w:val="00340572"/>
    <w:rsid w:val="00353E12"/>
    <w:rsid w:val="00355673"/>
    <w:rsid w:val="003558AB"/>
    <w:rsid w:val="003A42E4"/>
    <w:rsid w:val="004028DB"/>
    <w:rsid w:val="00412B7F"/>
    <w:rsid w:val="00417368"/>
    <w:rsid w:val="0042153C"/>
    <w:rsid w:val="00434EC9"/>
    <w:rsid w:val="00452085"/>
    <w:rsid w:val="00452BD6"/>
    <w:rsid w:val="00452BE0"/>
    <w:rsid w:val="004571B1"/>
    <w:rsid w:val="0046194A"/>
    <w:rsid w:val="00472011"/>
    <w:rsid w:val="00492742"/>
    <w:rsid w:val="004C3310"/>
    <w:rsid w:val="004F2257"/>
    <w:rsid w:val="004F7C4A"/>
    <w:rsid w:val="00530E36"/>
    <w:rsid w:val="005464D7"/>
    <w:rsid w:val="005579BB"/>
    <w:rsid w:val="00563656"/>
    <w:rsid w:val="00564953"/>
    <w:rsid w:val="005749D0"/>
    <w:rsid w:val="0057504D"/>
    <w:rsid w:val="005B28A0"/>
    <w:rsid w:val="005D5C29"/>
    <w:rsid w:val="005E046F"/>
    <w:rsid w:val="005F541A"/>
    <w:rsid w:val="006013D3"/>
    <w:rsid w:val="006256C0"/>
    <w:rsid w:val="0062571B"/>
    <w:rsid w:val="00635459"/>
    <w:rsid w:val="0064236E"/>
    <w:rsid w:val="006519F6"/>
    <w:rsid w:val="00672E16"/>
    <w:rsid w:val="00681EA6"/>
    <w:rsid w:val="00692D00"/>
    <w:rsid w:val="00693EF0"/>
    <w:rsid w:val="006C1BBA"/>
    <w:rsid w:val="006C3465"/>
    <w:rsid w:val="006D6EC3"/>
    <w:rsid w:val="006F3788"/>
    <w:rsid w:val="00702CEF"/>
    <w:rsid w:val="0071305D"/>
    <w:rsid w:val="0072661F"/>
    <w:rsid w:val="00751CFA"/>
    <w:rsid w:val="0077192F"/>
    <w:rsid w:val="007852B0"/>
    <w:rsid w:val="007B6BF6"/>
    <w:rsid w:val="007B7621"/>
    <w:rsid w:val="007D0434"/>
    <w:rsid w:val="007E47A4"/>
    <w:rsid w:val="008032BB"/>
    <w:rsid w:val="00812F4C"/>
    <w:rsid w:val="008240D0"/>
    <w:rsid w:val="008370A8"/>
    <w:rsid w:val="00837FE5"/>
    <w:rsid w:val="008460EB"/>
    <w:rsid w:val="00864841"/>
    <w:rsid w:val="00886E67"/>
    <w:rsid w:val="00895B97"/>
    <w:rsid w:val="008F389C"/>
    <w:rsid w:val="0090131E"/>
    <w:rsid w:val="009116CF"/>
    <w:rsid w:val="00912130"/>
    <w:rsid w:val="00965EF8"/>
    <w:rsid w:val="009944BD"/>
    <w:rsid w:val="009B38FA"/>
    <w:rsid w:val="009C0BF7"/>
    <w:rsid w:val="009E36FC"/>
    <w:rsid w:val="009F5B3C"/>
    <w:rsid w:val="00A21178"/>
    <w:rsid w:val="00A27204"/>
    <w:rsid w:val="00A35762"/>
    <w:rsid w:val="00A4459E"/>
    <w:rsid w:val="00A6453D"/>
    <w:rsid w:val="00A8682F"/>
    <w:rsid w:val="00A92C2F"/>
    <w:rsid w:val="00AD327E"/>
    <w:rsid w:val="00AE49E9"/>
    <w:rsid w:val="00AF44F2"/>
    <w:rsid w:val="00B83BF2"/>
    <w:rsid w:val="00BB6303"/>
    <w:rsid w:val="00BE4995"/>
    <w:rsid w:val="00BF275E"/>
    <w:rsid w:val="00C01E97"/>
    <w:rsid w:val="00C033B8"/>
    <w:rsid w:val="00C3269B"/>
    <w:rsid w:val="00C571D5"/>
    <w:rsid w:val="00C61C0A"/>
    <w:rsid w:val="00C66A6F"/>
    <w:rsid w:val="00C67462"/>
    <w:rsid w:val="00C8222C"/>
    <w:rsid w:val="00C8231B"/>
    <w:rsid w:val="00C86846"/>
    <w:rsid w:val="00C9360F"/>
    <w:rsid w:val="00CD2847"/>
    <w:rsid w:val="00CE4BFF"/>
    <w:rsid w:val="00CF328D"/>
    <w:rsid w:val="00D01C4A"/>
    <w:rsid w:val="00D14DE0"/>
    <w:rsid w:val="00D20602"/>
    <w:rsid w:val="00D3380C"/>
    <w:rsid w:val="00D466C5"/>
    <w:rsid w:val="00D50BBB"/>
    <w:rsid w:val="00D57220"/>
    <w:rsid w:val="00D65E96"/>
    <w:rsid w:val="00D67CCC"/>
    <w:rsid w:val="00D72932"/>
    <w:rsid w:val="00D77397"/>
    <w:rsid w:val="00DB10F5"/>
    <w:rsid w:val="00DD69BD"/>
    <w:rsid w:val="00DE0335"/>
    <w:rsid w:val="00DF680E"/>
    <w:rsid w:val="00E01378"/>
    <w:rsid w:val="00E02736"/>
    <w:rsid w:val="00E06606"/>
    <w:rsid w:val="00E264FC"/>
    <w:rsid w:val="00E65EDA"/>
    <w:rsid w:val="00E76776"/>
    <w:rsid w:val="00E91A0B"/>
    <w:rsid w:val="00E94DF8"/>
    <w:rsid w:val="00E952B3"/>
    <w:rsid w:val="00ED7B93"/>
    <w:rsid w:val="00F02479"/>
    <w:rsid w:val="00F43500"/>
    <w:rsid w:val="00F6596A"/>
    <w:rsid w:val="00F801ED"/>
    <w:rsid w:val="00F8371D"/>
    <w:rsid w:val="00F95A52"/>
    <w:rsid w:val="00FC6BFA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1B3A9"/>
  <w15:docId w15:val="{ED052603-BF2D-46AA-A151-6CBC2EF7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E8F"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1F0627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C82DB3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096E8F"/>
    <w:rPr>
      <w:rFonts w:ascii="Arial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096E8F"/>
    <w:rPr>
      <w:rFonts w:ascii="Arial" w:hAnsi="Arial" w:cs="Arial"/>
      <w:i/>
      <w:iCs/>
      <w:szCs w:val="24"/>
    </w:rPr>
  </w:style>
  <w:style w:type="character" w:customStyle="1" w:styleId="RodapChar">
    <w:name w:val="Rodapé Char"/>
    <w:basedOn w:val="Fontepargpadro"/>
    <w:link w:val="Rodap"/>
    <w:qFormat/>
    <w:rsid w:val="000636AD"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096E8F"/>
    <w:pPr>
      <w:jc w:val="both"/>
    </w:pPr>
    <w:rPr>
      <w:rFonts w:ascii="Arial" w:hAnsi="Arial" w:cs="Arial"/>
      <w:i/>
      <w:iCs/>
      <w:sz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qFormat/>
    <w:rsid w:val="00C82DB3"/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096E8F"/>
    <w:pPr>
      <w:jc w:val="center"/>
    </w:pPr>
    <w:rPr>
      <w:rFonts w:ascii="Arial" w:hAnsi="Arial" w:cs="Arial"/>
      <w:b/>
      <w:bCs/>
    </w:rPr>
  </w:style>
  <w:style w:type="paragraph" w:customStyle="1" w:styleId="Default">
    <w:name w:val="Default"/>
    <w:rsid w:val="004028D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subject/>
  <dc:creator>pc</dc:creator>
  <dc:description/>
  <cp:lastModifiedBy>Marlusa Picinin Morais</cp:lastModifiedBy>
  <cp:revision>22</cp:revision>
  <cp:lastPrinted>2021-05-25T11:03:00Z</cp:lastPrinted>
  <dcterms:created xsi:type="dcterms:W3CDTF">2024-03-13T13:24:00Z</dcterms:created>
  <dcterms:modified xsi:type="dcterms:W3CDTF">2024-04-19T13:21:00Z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